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42" w:rsidRDefault="00C91342" w:rsidP="00C91342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Краткий анализ  ситуации на рынке труда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91342" w:rsidRDefault="00C91342" w:rsidP="00C91342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тября 2020 года.</w:t>
      </w:r>
    </w:p>
    <w:p w:rsidR="00C91342" w:rsidRDefault="00C91342" w:rsidP="00C9134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3730" cy="770890"/>
            <wp:effectExtent l="0" t="0" r="1270" b="0"/>
            <wp:docPr id="1" name="Рисунок 1" descr="f1164a6ac1a59065ac0105132a716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1164a6ac1a59065ac0105132a716f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color w:val="000000"/>
          <w:sz w:val="28"/>
          <w:szCs w:val="28"/>
        </w:rPr>
        <w:t>На 01.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.2020 численность рабочей силы в </w:t>
      </w:r>
      <w:proofErr w:type="spellStart"/>
      <w:r>
        <w:rPr>
          <w:color w:val="000000"/>
          <w:sz w:val="28"/>
          <w:szCs w:val="28"/>
        </w:rPr>
        <w:t>Атнинском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составила   6500 человек.</w:t>
      </w:r>
    </w:p>
    <w:p w:rsidR="00C91342" w:rsidRDefault="00C91342" w:rsidP="00C9134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 </w:t>
      </w:r>
      <w:r>
        <w:rPr>
          <w:color w:val="000000"/>
          <w:sz w:val="28"/>
          <w:szCs w:val="28"/>
        </w:rPr>
        <w:t>сентябрь</w:t>
      </w:r>
      <w:r>
        <w:rPr>
          <w:color w:val="000000"/>
          <w:sz w:val="28"/>
          <w:szCs w:val="28"/>
        </w:rPr>
        <w:t xml:space="preserve">  2020 года в Центр занятости населения </w:t>
      </w:r>
      <w:proofErr w:type="spellStart"/>
      <w:r>
        <w:rPr>
          <w:color w:val="000000"/>
          <w:sz w:val="28"/>
          <w:szCs w:val="28"/>
        </w:rPr>
        <w:t>Атнинского</w:t>
      </w:r>
      <w:proofErr w:type="spellEnd"/>
      <w:r>
        <w:rPr>
          <w:color w:val="000000"/>
          <w:sz w:val="28"/>
          <w:szCs w:val="28"/>
        </w:rPr>
        <w:t xml:space="preserve"> района обратилось по различным вопросам </w:t>
      </w:r>
      <w:r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человек, в том числе принято на учет в качестве ищущих работу </w:t>
      </w:r>
      <w:r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 человек. Трудоустроено 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человек.</w:t>
      </w:r>
    </w:p>
    <w:p w:rsidR="00C91342" w:rsidRDefault="00C91342" w:rsidP="00C9134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состоянию на 01.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2020 на учете в центре занятости населения зарегистрировано в качестве безработных  </w:t>
      </w:r>
      <w:r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 человек.</w:t>
      </w:r>
    </w:p>
    <w:p w:rsidR="00C91342" w:rsidRDefault="00C91342" w:rsidP="00C913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Потребность в рабочей силе на 01.09.2020 составила 4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 вакансии.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sz w:val="28"/>
          <w:szCs w:val="28"/>
        </w:rPr>
        <w:t>Наиболее востребованными на сегодняшний день являются специалисты в различных областях: врачи, медицинские сестры,  пекарь, экспедитор, кондитер,  продавец, торговый представитель, заведующий складом, хормейстер, режиссер, водитель.</w:t>
      </w:r>
      <w:proofErr w:type="gramEnd"/>
    </w:p>
    <w:p w:rsidR="00C91342" w:rsidRDefault="00C91342" w:rsidP="00C9134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Коэффициент напряженности на рынке труда на 01.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.2020 составляет </w:t>
      </w:r>
      <w:r>
        <w:rPr>
          <w:color w:val="000000"/>
          <w:sz w:val="28"/>
          <w:szCs w:val="28"/>
        </w:rPr>
        <w:t>2,3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человека  на  вакансию.</w:t>
      </w:r>
    </w:p>
    <w:p w:rsidR="00C91342" w:rsidRDefault="00C91342" w:rsidP="00C91342">
      <w:pPr>
        <w:pStyle w:val="a3"/>
        <w:jc w:val="both"/>
        <w:rPr>
          <w:sz w:val="28"/>
          <w:szCs w:val="28"/>
        </w:rPr>
      </w:pPr>
    </w:p>
    <w:p w:rsidR="00493197" w:rsidRPr="00C91342" w:rsidRDefault="00493197" w:rsidP="00C91342"/>
    <w:sectPr w:rsidR="00493197" w:rsidRPr="00C9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FA"/>
    <w:rsid w:val="00121514"/>
    <w:rsid w:val="00493197"/>
    <w:rsid w:val="004A1A7E"/>
    <w:rsid w:val="00C91342"/>
    <w:rsid w:val="00DB2F61"/>
    <w:rsid w:val="00E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semiHidden/>
    <w:locked/>
    <w:rsid w:val="00C91342"/>
    <w:rPr>
      <w:sz w:val="24"/>
      <w:szCs w:val="24"/>
    </w:rPr>
  </w:style>
  <w:style w:type="paragraph" w:styleId="a5">
    <w:name w:val="Body Text Indent"/>
    <w:aliases w:val="Основной текст 1"/>
    <w:basedOn w:val="a"/>
    <w:link w:val="a4"/>
    <w:semiHidden/>
    <w:unhideWhenUsed/>
    <w:rsid w:val="00C91342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91342"/>
  </w:style>
  <w:style w:type="paragraph" w:styleId="a6">
    <w:name w:val="Balloon Text"/>
    <w:basedOn w:val="a"/>
    <w:link w:val="a7"/>
    <w:uiPriority w:val="99"/>
    <w:semiHidden/>
    <w:unhideWhenUsed/>
    <w:rsid w:val="00C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semiHidden/>
    <w:locked/>
    <w:rsid w:val="00C91342"/>
    <w:rPr>
      <w:sz w:val="24"/>
      <w:szCs w:val="24"/>
    </w:rPr>
  </w:style>
  <w:style w:type="paragraph" w:styleId="a5">
    <w:name w:val="Body Text Indent"/>
    <w:aliases w:val="Основной текст 1"/>
    <w:basedOn w:val="a"/>
    <w:link w:val="a4"/>
    <w:semiHidden/>
    <w:unhideWhenUsed/>
    <w:rsid w:val="00C91342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91342"/>
  </w:style>
  <w:style w:type="paragraph" w:styleId="a6">
    <w:name w:val="Balloon Text"/>
    <w:basedOn w:val="a"/>
    <w:link w:val="a7"/>
    <w:uiPriority w:val="99"/>
    <w:semiHidden/>
    <w:unhideWhenUsed/>
    <w:rsid w:val="00C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9C23-2EC1-44E3-8BE4-FD2F55C9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Гульнара Равиловна</dc:creator>
  <cp:keywords/>
  <dc:description/>
  <cp:lastModifiedBy>Галиева Гульнара Равиловна</cp:lastModifiedBy>
  <cp:revision>7</cp:revision>
  <dcterms:created xsi:type="dcterms:W3CDTF">2019-10-04T10:47:00Z</dcterms:created>
  <dcterms:modified xsi:type="dcterms:W3CDTF">2020-10-20T08:54:00Z</dcterms:modified>
</cp:coreProperties>
</file>